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رضاجعفری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نبى به بوى بهشتى تو ارادت داشت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على به جلوۀ هر روزه تو عادت داشت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کدام نور ز مصراع بیت تو جوشید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که شعله هم به در خانه‏ات ارادت داشت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براى خاطر حیدر به تازیانه نشست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کدام دست چنان دست تو عبادت داشت؟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براى ضربۀ دیگر به دیدنت آمد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که گفته دشمن تو نیّت عیادت داشت؟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پس از تو اى گل نشکفته پرپر این بلبل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ز شام تا به سحر ناله‏ها به یادت داشت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قسم به سورۀ خاکى چادرت بانو</w:t>
      </w:r>
    </w:p>
    <w:p w:rsidR="006A6C6E" w:rsidRPr="006A6C6E" w:rsidRDefault="006A6C6E" w:rsidP="006A6C6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C6E">
        <w:rPr>
          <w:rFonts w:ascii="Tahoma" w:eastAsia="Times New Roman" w:hAnsi="Tahoma" w:cs="Tahoma"/>
          <w:sz w:val="20"/>
          <w:szCs w:val="20"/>
          <w:rtl/>
        </w:rPr>
        <w:t>به درک قدر تو باید فقط سعادت داشت</w:t>
      </w:r>
      <w:r w:rsidRPr="006A6C6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A6C6E" w:rsidRDefault="006A6C6E" w:rsidP="006A6C6E">
      <w:pPr>
        <w:rPr>
          <w:rFonts w:hint="cs"/>
        </w:rPr>
      </w:pPr>
    </w:p>
    <w:p w:rsidR="006A6C6E" w:rsidRPr="006A6C6E" w:rsidRDefault="006A6C6E" w:rsidP="006A6C6E"/>
    <w:p w:rsidR="00FC63C8" w:rsidRPr="006A6C6E" w:rsidRDefault="00FC63C8" w:rsidP="006A6C6E"/>
    <w:sectPr w:rsidR="00FC63C8" w:rsidRPr="006A6C6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A6C6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6C6E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3405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6C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6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Novin Pendar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2013-11-24T12:20:00Z</dcterms:created>
  <dcterms:modified xsi:type="dcterms:W3CDTF">2013-11-24T12:21:00Z</dcterms:modified>
</cp:coreProperties>
</file>